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6" w:rsidRPr="00787640" w:rsidRDefault="00ED5458">
      <w:pPr>
        <w:rPr>
          <w:b/>
          <w:sz w:val="32"/>
          <w:szCs w:val="32"/>
        </w:rPr>
      </w:pPr>
      <w:r w:rsidRPr="00787640">
        <w:rPr>
          <w:b/>
          <w:sz w:val="32"/>
          <w:szCs w:val="32"/>
        </w:rPr>
        <w:t>Child Mental Health</w:t>
      </w:r>
    </w:p>
    <w:p w:rsidR="00DB7A51" w:rsidRPr="00787640" w:rsidRDefault="002A2959">
      <w:r w:rsidRPr="00787640">
        <w:t>Supporting your c</w:t>
      </w:r>
      <w:r w:rsidR="00787640">
        <w:t xml:space="preserve">hild through a difficult time, or difficult behaviour can be worrying and hard to manage. </w:t>
      </w:r>
      <w:r w:rsidRPr="00787640">
        <w:t>Knowing what is normal and when your child ne</w:t>
      </w:r>
      <w:r w:rsidR="00787640">
        <w:t xml:space="preserve">eds further support can be challenging. </w:t>
      </w:r>
      <w:r w:rsidR="00DB7A51" w:rsidRPr="00787640">
        <w:t>Navigating suppor</w:t>
      </w:r>
      <w:r w:rsidR="00787640">
        <w:t xml:space="preserve">ting your child can feel overwhelming, </w:t>
      </w:r>
      <w:r w:rsidRPr="00787640">
        <w:t xml:space="preserve">but </w:t>
      </w:r>
      <w:r w:rsidR="00DB7A51" w:rsidRPr="00787640">
        <w:t>there is</w:t>
      </w:r>
      <w:r w:rsidR="00505968" w:rsidRPr="00787640">
        <w:t xml:space="preserve"> lots of</w:t>
      </w:r>
      <w:r w:rsidR="00DB7A51" w:rsidRPr="00787640">
        <w:t xml:space="preserve"> help available for many children</w:t>
      </w:r>
      <w:r w:rsidRPr="00787640">
        <w:t xml:space="preserve">. </w:t>
      </w:r>
    </w:p>
    <w:p w:rsidR="00DB7A51" w:rsidRPr="00787640" w:rsidRDefault="00DB7A51">
      <w:r w:rsidRPr="00787640">
        <w:t>The best place to start is often school.</w:t>
      </w:r>
      <w:r w:rsidR="002A2959" w:rsidRPr="00787640">
        <w:t xml:space="preserve"> Schools are often in a good position to give you guidance about what is normal or appropriate for age, and another perspective.</w:t>
      </w:r>
      <w:r w:rsidRPr="00787640">
        <w:t xml:space="preserve"> Most </w:t>
      </w:r>
      <w:r w:rsidR="00787640">
        <w:t>primary schools will have access</w:t>
      </w:r>
      <w:r w:rsidRPr="00787640">
        <w:t xml:space="preserve"> to some form of play therapy, thrive or nurture group and </w:t>
      </w:r>
      <w:r w:rsidR="00787640">
        <w:t xml:space="preserve">sometimes </w:t>
      </w:r>
      <w:r w:rsidRPr="00787640">
        <w:t>counselling. These</w:t>
      </w:r>
      <w:r w:rsidR="00787640">
        <w:t xml:space="preserve"> services</w:t>
      </w:r>
      <w:r w:rsidRPr="00787640">
        <w:t xml:space="preserve"> can usually be accessed through asking in your child’s school and discussing the situation with them</w:t>
      </w:r>
      <w:r w:rsidR="00505968" w:rsidRPr="00787640">
        <w:t xml:space="preserve">. </w:t>
      </w:r>
      <w:r w:rsidRPr="00787640">
        <w:t xml:space="preserve"> The school nurse service also can be contacted for </w:t>
      </w:r>
      <w:r w:rsidR="00787640" w:rsidRPr="00787640">
        <w:t>advice;</w:t>
      </w:r>
      <w:r w:rsidRPr="00787640">
        <w:t xml:space="preserve"> they can assess children</w:t>
      </w:r>
      <w:r w:rsidR="002265C1" w:rsidRPr="00787640">
        <w:t xml:space="preserve"> with behavioural difficulties</w:t>
      </w:r>
      <w:r w:rsidRPr="00787640">
        <w:t xml:space="preserve"> and w</w:t>
      </w:r>
      <w:r w:rsidR="002265C1" w:rsidRPr="00787640">
        <w:t>hen appropriate refer to CAMHS. T</w:t>
      </w:r>
      <w:r w:rsidRPr="00787640">
        <w:t>hey can be contacted through the healthy child programme (East Grinstead/West Sussex Schools: 01342 325513)</w:t>
      </w:r>
      <w:r w:rsidR="00505968" w:rsidRPr="00787640">
        <w:t xml:space="preserve">. </w:t>
      </w:r>
      <w:r w:rsidRPr="00787640">
        <w:t xml:space="preserve"> </w:t>
      </w:r>
    </w:p>
    <w:p w:rsidR="00DB7A51" w:rsidRDefault="00DB7A51">
      <w:pPr>
        <w:rPr>
          <w:b/>
        </w:rPr>
      </w:pPr>
      <w:r w:rsidRPr="00787640">
        <w:rPr>
          <w:b/>
        </w:rPr>
        <w:t>Below are some resou</w:t>
      </w:r>
      <w:r w:rsidR="00787640" w:rsidRPr="00787640">
        <w:rPr>
          <w:b/>
        </w:rPr>
        <w:t>rces that you might find useful:</w:t>
      </w:r>
    </w:p>
    <w:p w:rsidR="002C7387" w:rsidRPr="002C7387" w:rsidRDefault="002C7387">
      <w:pPr>
        <w:rPr>
          <w:rFonts w:cs="Arial"/>
          <w:noProof/>
          <w:color w:val="181818"/>
          <w:lang w:eastAsia="en-GB"/>
        </w:rPr>
      </w:pPr>
      <w:r>
        <w:rPr>
          <w:rStyle w:val="Hyperlink"/>
          <w:rFonts w:cs="Arial"/>
          <w:noProof/>
          <w:color w:val="181818"/>
          <w:u w:val="none"/>
          <w:lang w:eastAsia="en-GB"/>
        </w:rPr>
        <w:t xml:space="preserve">The </w:t>
      </w:r>
      <w:r>
        <w:rPr>
          <w:rStyle w:val="Hyperlink"/>
          <w:rFonts w:cs="Arial"/>
          <w:b/>
          <w:noProof/>
          <w:color w:val="181818"/>
          <w:u w:val="none"/>
          <w:lang w:eastAsia="en-GB"/>
        </w:rPr>
        <w:t>Charlie Waller M</w:t>
      </w:r>
      <w:r w:rsidRPr="002C7387">
        <w:rPr>
          <w:rStyle w:val="Hyperlink"/>
          <w:rFonts w:cs="Arial"/>
          <w:b/>
          <w:noProof/>
          <w:color w:val="181818"/>
          <w:u w:val="none"/>
          <w:lang w:eastAsia="en-GB"/>
        </w:rPr>
        <w:t>emorial trust</w:t>
      </w:r>
      <w:r>
        <w:rPr>
          <w:rStyle w:val="Hyperlink"/>
          <w:rFonts w:cs="Arial"/>
          <w:noProof/>
          <w:color w:val="181818"/>
          <w:u w:val="none"/>
          <w:lang w:eastAsia="en-GB"/>
        </w:rPr>
        <w:t xml:space="preserve"> guidance leaflet for parents and carers  has useful advice and links: </w:t>
      </w:r>
      <w:hyperlink r:id="rId5" w:history="1">
        <w:r w:rsidRPr="00DB2A41">
          <w:rPr>
            <w:rStyle w:val="Hyperlink"/>
            <w:rFonts w:cs="Arial"/>
            <w:noProof/>
            <w:lang w:eastAsia="en-GB"/>
          </w:rPr>
          <w:t>https://docs.wixstatic.com/ugd</w:t>
        </w:r>
        <w:r w:rsidRPr="00DB2A41">
          <w:rPr>
            <w:rStyle w:val="Hyperlink"/>
            <w:rFonts w:cs="Arial"/>
            <w:noProof/>
            <w:lang w:eastAsia="en-GB"/>
          </w:rPr>
          <w:t>/</w:t>
        </w:r>
        <w:r w:rsidRPr="00DB2A41">
          <w:rPr>
            <w:rStyle w:val="Hyperlink"/>
            <w:rFonts w:cs="Arial"/>
            <w:noProof/>
            <w:lang w:eastAsia="en-GB"/>
          </w:rPr>
          <w:t>cb4de2_a5c3cb3</w:t>
        </w:r>
        <w:r w:rsidRPr="00DB2A41">
          <w:rPr>
            <w:rStyle w:val="Hyperlink"/>
            <w:rFonts w:cs="Arial"/>
            <w:noProof/>
            <w:lang w:eastAsia="en-GB"/>
          </w:rPr>
          <w:t>7</w:t>
        </w:r>
        <w:r w:rsidRPr="00DB2A41">
          <w:rPr>
            <w:rStyle w:val="Hyperlink"/>
            <w:rFonts w:cs="Arial"/>
            <w:noProof/>
            <w:lang w:eastAsia="en-GB"/>
          </w:rPr>
          <w:t>b02b48a6ab18b577fe8e69be.pdf</w:t>
        </w:r>
      </w:hyperlink>
      <w:r>
        <w:rPr>
          <w:rFonts w:cs="Arial"/>
          <w:noProof/>
          <w:color w:val="181818"/>
          <w:lang w:eastAsia="en-GB"/>
        </w:rPr>
        <w:t xml:space="preserve"> </w:t>
      </w:r>
    </w:p>
    <w:p w:rsidR="00787640" w:rsidRPr="00787640" w:rsidRDefault="00787640" w:rsidP="00787640">
      <w:pPr>
        <w:rPr>
          <w:noProof/>
          <w:color w:val="181818"/>
          <w:lang w:eastAsia="en-GB"/>
        </w:rPr>
      </w:pPr>
      <w:r w:rsidRPr="00787640">
        <w:rPr>
          <w:noProof/>
          <w:color w:val="181818"/>
          <w:lang w:eastAsia="en-GB"/>
        </w:rPr>
        <w:drawing>
          <wp:anchor distT="0" distB="0" distL="114300" distR="114300" simplePos="0" relativeHeight="251658240" behindDoc="0" locked="0" layoutInCell="1" allowOverlap="1" wp14:anchorId="1883147A" wp14:editId="77B538F9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68325" cy="790575"/>
            <wp:effectExtent l="0" t="0" r="3175" b="9525"/>
            <wp:wrapSquare wrapText="bothSides"/>
            <wp:docPr id="1" name="Picture 1" descr="33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51" w:rsidRPr="00787640">
        <w:rPr>
          <w:noProof/>
          <w:color w:val="181818"/>
          <w:lang w:eastAsia="en-GB"/>
        </w:rPr>
        <w:t xml:space="preserve"> </w:t>
      </w:r>
      <w:r w:rsidRPr="00787640">
        <w:t>The “what to do when” series of work books are good for children 6-10 years old they are based on CBT principals and have good practical advice. They have editions about worry, OCD, anger, separation anxiety, sleep difficulties etc.</w:t>
      </w:r>
    </w:p>
    <w:p w:rsidR="00DB7A51" w:rsidRPr="00787640" w:rsidRDefault="00706564">
      <w:pPr>
        <w:rPr>
          <w:rFonts w:cs="Arial"/>
          <w:noProof/>
          <w:color w:val="181818"/>
          <w:lang w:eastAsia="en-GB"/>
        </w:rPr>
      </w:pPr>
      <w:hyperlink r:id="rId7" w:history="1">
        <w:r w:rsidR="00DB7A51" w:rsidRPr="00787640">
          <w:rPr>
            <w:rStyle w:val="Hyperlink"/>
            <w:rFonts w:cs="Arial"/>
            <w:noProof/>
            <w:lang w:eastAsia="en-GB"/>
          </w:rPr>
          <w:t>https://www.amazon.co.uk/What-When-Worry-Much-What/dp/1591473144</w:t>
        </w:r>
      </w:hyperlink>
      <w:r w:rsidR="00DB7A51" w:rsidRPr="00787640">
        <w:rPr>
          <w:rFonts w:cs="Arial"/>
          <w:noProof/>
          <w:color w:val="181818"/>
          <w:lang w:eastAsia="en-GB"/>
        </w:rPr>
        <w:t xml:space="preserve"> </w:t>
      </w:r>
    </w:p>
    <w:p w:rsidR="002265C1" w:rsidRPr="00787640" w:rsidRDefault="00787640">
      <w:pPr>
        <w:rPr>
          <w:rFonts w:cs="Arial"/>
          <w:noProof/>
          <w:color w:val="181818"/>
          <w:lang w:eastAsia="en-GB"/>
        </w:rPr>
      </w:pPr>
      <w:r>
        <w:rPr>
          <w:rFonts w:cs="Arial"/>
          <w:noProof/>
          <w:color w:val="181818"/>
          <w:lang w:eastAsia="en-GB"/>
        </w:rPr>
        <w:drawing>
          <wp:anchor distT="0" distB="0" distL="114300" distR="114300" simplePos="0" relativeHeight="251659264" behindDoc="0" locked="0" layoutInCell="1" allowOverlap="1" wp14:anchorId="28E2C679" wp14:editId="1EE4DCB0">
            <wp:simplePos x="0" y="0"/>
            <wp:positionH relativeFrom="column">
              <wp:posOffset>-15240</wp:posOffset>
            </wp:positionH>
            <wp:positionV relativeFrom="paragraph">
              <wp:posOffset>43815</wp:posOffset>
            </wp:positionV>
            <wp:extent cx="576580" cy="7473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C2" w:rsidRPr="00787640">
        <w:rPr>
          <w:rFonts w:cs="Arial"/>
          <w:noProof/>
          <w:color w:val="181818"/>
          <w:lang w:eastAsia="en-GB"/>
        </w:rPr>
        <w:t>The “can I tell you about” series of books have good advice for families and carers for a variety of diagnoses such as OCD, ADHD, Autism, Anxiety etc</w:t>
      </w:r>
    </w:p>
    <w:p w:rsidR="002265C1" w:rsidRDefault="00706564">
      <w:pPr>
        <w:rPr>
          <w:rStyle w:val="Hyperlink"/>
          <w:rFonts w:cs="Arial"/>
          <w:noProof/>
          <w:lang w:eastAsia="en-GB"/>
        </w:rPr>
      </w:pPr>
      <w:hyperlink r:id="rId9" w:history="1">
        <w:r w:rsidR="002265C1" w:rsidRPr="00787640">
          <w:rPr>
            <w:rStyle w:val="Hyperlink"/>
            <w:rFonts w:cs="Arial"/>
            <w:noProof/>
            <w:lang w:eastAsia="en-GB"/>
          </w:rPr>
          <w:t>https://www.amazon.co.uk/Can-tell-you-about-OCD/dp/1849053812</w:t>
        </w:r>
      </w:hyperlink>
    </w:p>
    <w:p w:rsidR="002C7387" w:rsidRPr="00787640" w:rsidRDefault="002C7387">
      <w:pPr>
        <w:rPr>
          <w:rFonts w:cs="Arial"/>
          <w:noProof/>
          <w:color w:val="181818"/>
          <w:lang w:eastAsia="en-GB"/>
        </w:rPr>
      </w:pPr>
    </w:p>
    <w:p w:rsidR="00DB7A51" w:rsidRPr="00787640" w:rsidRDefault="00DB7A51">
      <w:pPr>
        <w:rPr>
          <w:rFonts w:cs="Arial"/>
          <w:b/>
          <w:noProof/>
          <w:color w:val="181818"/>
          <w:lang w:eastAsia="en-GB"/>
        </w:rPr>
      </w:pPr>
      <w:r w:rsidRPr="00787640">
        <w:rPr>
          <w:rFonts w:cs="Arial"/>
          <w:b/>
          <w:noProof/>
          <w:color w:val="181818"/>
          <w:lang w:eastAsia="en-GB"/>
        </w:rPr>
        <w:t>These websites maybe of interest:</w:t>
      </w:r>
    </w:p>
    <w:p w:rsidR="002C7387" w:rsidRDefault="00DB7A51" w:rsidP="00787640">
      <w:pPr>
        <w:rPr>
          <w:rStyle w:val="Hyperlink"/>
          <w:rFonts w:cs="Arial"/>
          <w:noProof/>
          <w:color w:val="181818"/>
          <w:u w:val="none"/>
          <w:lang w:eastAsia="en-GB"/>
        </w:rPr>
      </w:pPr>
      <w:r w:rsidRPr="002C7387">
        <w:rPr>
          <w:rFonts w:cs="Arial"/>
          <w:b/>
          <w:noProof/>
          <w:color w:val="181818"/>
          <w:lang w:eastAsia="en-GB"/>
        </w:rPr>
        <w:t>Charlie Waller Memorial trust</w:t>
      </w:r>
      <w:r w:rsidRPr="00787640">
        <w:rPr>
          <w:rFonts w:cs="Arial"/>
          <w:noProof/>
          <w:color w:val="181818"/>
          <w:lang w:eastAsia="en-GB"/>
        </w:rPr>
        <w:t xml:space="preserve"> has good resources and guides for depression : </w:t>
      </w:r>
      <w:r w:rsidR="000A19B7">
        <w:rPr>
          <w:rFonts w:cs="Arial"/>
          <w:noProof/>
          <w:color w:val="181818"/>
          <w:lang w:eastAsia="en-GB"/>
        </w:rPr>
        <w:t xml:space="preserve">                            website: </w:t>
      </w:r>
      <w:hyperlink r:id="rId10" w:history="1">
        <w:r w:rsidRPr="00787640">
          <w:rPr>
            <w:rStyle w:val="Hyperlink"/>
            <w:rFonts w:cs="Arial"/>
            <w:noProof/>
            <w:lang w:eastAsia="en-GB"/>
          </w:rPr>
          <w:t>https://www.cwmt.org.uk/schools-families-resources</w:t>
        </w:r>
      </w:hyperlink>
      <w:r w:rsidR="002C7387">
        <w:rPr>
          <w:rStyle w:val="Hyperlink"/>
          <w:rFonts w:cs="Arial"/>
          <w:noProof/>
          <w:color w:val="181818"/>
          <w:u w:val="none"/>
          <w:lang w:eastAsia="en-GB"/>
        </w:rPr>
        <w:t xml:space="preserve"> </w:t>
      </w:r>
    </w:p>
    <w:p w:rsidR="00787640" w:rsidRDefault="002C7387" w:rsidP="00787640">
      <w:pPr>
        <w:rPr>
          <w:rStyle w:val="Hyperlink"/>
          <w:rFonts w:cs="Arial"/>
          <w:noProof/>
          <w:lang w:eastAsia="en-GB"/>
        </w:rPr>
      </w:pPr>
      <w:r>
        <w:rPr>
          <w:rFonts w:cs="Arial"/>
          <w:b/>
          <w:noProof/>
          <w:color w:val="181818"/>
          <w:lang w:eastAsia="en-GB"/>
        </w:rPr>
        <w:t>MIND</w:t>
      </w:r>
      <w:r w:rsidR="00A62AC2" w:rsidRPr="00787640">
        <w:rPr>
          <w:rFonts w:cs="Arial"/>
          <w:noProof/>
          <w:color w:val="181818"/>
          <w:lang w:eastAsia="en-GB"/>
        </w:rPr>
        <w:t xml:space="preserve"> has</w:t>
      </w:r>
      <w:r>
        <w:rPr>
          <w:rFonts w:cs="Arial"/>
          <w:noProof/>
          <w:color w:val="181818"/>
          <w:lang w:eastAsia="en-GB"/>
        </w:rPr>
        <w:t xml:space="preserve"> a website dedicated to young people with </w:t>
      </w:r>
      <w:r w:rsidR="00A62AC2" w:rsidRPr="00787640">
        <w:rPr>
          <w:rFonts w:cs="Arial"/>
          <w:noProof/>
          <w:color w:val="181818"/>
          <w:lang w:eastAsia="en-GB"/>
        </w:rPr>
        <w:t xml:space="preserve"> good guidance and</w:t>
      </w:r>
      <w:r w:rsidR="00787640">
        <w:rPr>
          <w:rFonts w:cs="Arial"/>
          <w:noProof/>
          <w:color w:val="181818"/>
          <w:lang w:eastAsia="en-GB"/>
        </w:rPr>
        <w:t xml:space="preserve"> advice on a number of subjects including anorexia and anxiety: </w:t>
      </w:r>
      <w:hyperlink r:id="rId11" w:history="1">
        <w:r w:rsidR="00787640" w:rsidRPr="00787640">
          <w:rPr>
            <w:rStyle w:val="Hyperlink"/>
            <w:rFonts w:cs="Arial"/>
            <w:noProof/>
            <w:lang w:eastAsia="en-GB"/>
          </w:rPr>
          <w:t>https://youngminds.org.uk/</w:t>
        </w:r>
      </w:hyperlink>
    </w:p>
    <w:p w:rsidR="002C7387" w:rsidRDefault="002C7387" w:rsidP="00787640">
      <w:pPr>
        <w:rPr>
          <w:rStyle w:val="Hyperlink"/>
          <w:rFonts w:cs="Arial"/>
          <w:noProof/>
          <w:lang w:eastAsia="en-GB"/>
        </w:rPr>
      </w:pPr>
      <w:r w:rsidRPr="002C7387">
        <w:rPr>
          <w:rStyle w:val="Hyperlink"/>
          <w:rFonts w:cs="Arial"/>
          <w:b/>
          <w:noProof/>
          <w:color w:val="000000" w:themeColor="text1"/>
          <w:u w:val="none"/>
          <w:lang w:eastAsia="en-GB"/>
        </w:rPr>
        <w:t>National Autistic Society</w:t>
      </w:r>
      <w:r>
        <w:rPr>
          <w:rStyle w:val="Hyperlink"/>
          <w:rFonts w:cs="Arial"/>
          <w:b/>
          <w:noProof/>
          <w:color w:val="000000" w:themeColor="text1"/>
          <w:u w:val="none"/>
          <w:lang w:eastAsia="en-GB"/>
        </w:rPr>
        <w:t>:</w:t>
      </w:r>
      <w:r>
        <w:rPr>
          <w:rStyle w:val="Hyperlink"/>
          <w:rFonts w:cs="Arial"/>
          <w:noProof/>
          <w:color w:val="000000" w:themeColor="text1"/>
          <w:u w:val="none"/>
          <w:lang w:eastAsia="en-GB"/>
        </w:rPr>
        <w:t xml:space="preserve"> has guidance on what autism is, the signs and symptoms and takes you through the steps of getting help: </w:t>
      </w:r>
      <w:r w:rsidRPr="002C7387">
        <w:rPr>
          <w:rStyle w:val="Hyperlink"/>
          <w:rFonts w:cs="Arial"/>
          <w:noProof/>
          <w:lang w:eastAsia="en-GB"/>
        </w:rPr>
        <w:t>https://www.autism.org.uk/about/what-is.aspx</w:t>
      </w:r>
    </w:p>
    <w:p w:rsidR="002C7387" w:rsidRDefault="00394ECD" w:rsidP="00650BD1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b/>
          <w:noProof/>
          <w:color w:val="auto"/>
          <w:u w:val="none"/>
          <w:lang w:eastAsia="en-GB"/>
        </w:rPr>
      </w:pPr>
      <w:r w:rsidRPr="00394ECD">
        <w:rPr>
          <w:rStyle w:val="Hyperlink"/>
          <w:rFonts w:cs="Arial"/>
          <w:b/>
          <w:noProof/>
          <w:color w:val="auto"/>
          <w:u w:val="none"/>
          <w:lang w:eastAsia="en-GB"/>
        </w:rPr>
        <w:t>Phone lines for advice:</w:t>
      </w:r>
    </w:p>
    <w:p w:rsidR="002C7387" w:rsidRDefault="002C7387" w:rsidP="00650BD1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b/>
          <w:noProof/>
          <w:color w:val="auto"/>
          <w:u w:val="none"/>
          <w:lang w:eastAsia="en-GB"/>
        </w:rPr>
      </w:pPr>
    </w:p>
    <w:p w:rsidR="002C7387" w:rsidRDefault="00394ECD" w:rsidP="00650BD1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  <w:r w:rsidRPr="002C7387">
        <w:rPr>
          <w:rFonts w:cs="Arial"/>
          <w:b/>
          <w:noProof/>
          <w:lang w:eastAsia="en-GB"/>
        </w:rPr>
        <w:t>Young minds</w:t>
      </w:r>
      <w:r w:rsidRPr="00394ECD">
        <w:rPr>
          <w:rFonts w:cs="Arial"/>
          <w:noProof/>
          <w:lang w:eastAsia="en-GB"/>
        </w:rPr>
        <w:t xml:space="preserve"> has a parent advice helpline</w:t>
      </w:r>
      <w:r w:rsidRPr="00394ECD">
        <w:rPr>
          <w:rFonts w:cs="Arial"/>
          <w:b/>
          <w:noProof/>
          <w:lang w:eastAsia="en-GB"/>
        </w:rPr>
        <w:t xml:space="preserve">: </w:t>
      </w:r>
      <w:r w:rsidRPr="00394ECD">
        <w:rPr>
          <w:rFonts w:cs="Arial"/>
          <w:lang w:val="en"/>
        </w:rPr>
        <w:t xml:space="preserve"> </w:t>
      </w:r>
      <w:r w:rsidRPr="00706564">
        <w:rPr>
          <w:rFonts w:cs="Arial"/>
          <w:b/>
          <w:lang w:val="en"/>
        </w:rPr>
        <w:t>0808 802 5544</w:t>
      </w:r>
      <w:r>
        <w:rPr>
          <w:rFonts w:cs="Arial"/>
          <w:lang w:val="en"/>
        </w:rPr>
        <w:t xml:space="preserve"> </w:t>
      </w:r>
    </w:p>
    <w:p w:rsidR="00706564" w:rsidRDefault="00706564" w:rsidP="00650BD1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"/>
        </w:rPr>
      </w:pPr>
    </w:p>
    <w:p w:rsidR="00650BD1" w:rsidRDefault="00394ECD" w:rsidP="00650BD1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  <w:bookmarkStart w:id="0" w:name="_GoBack"/>
      <w:bookmarkEnd w:id="0"/>
      <w:r w:rsidRPr="002C7387">
        <w:rPr>
          <w:rFonts w:cs="Arial"/>
          <w:b/>
          <w:lang w:val="en"/>
        </w:rPr>
        <w:t>Child line</w:t>
      </w:r>
      <w:r>
        <w:rPr>
          <w:rFonts w:cs="Arial"/>
          <w:lang w:val="en"/>
        </w:rPr>
        <w:t>:</w:t>
      </w:r>
      <w:r w:rsidR="00706564">
        <w:rPr>
          <w:rFonts w:cs="Arial"/>
          <w:lang w:val="en"/>
        </w:rPr>
        <w:t xml:space="preserve"> is a free phone line for children for advice and support: </w:t>
      </w:r>
      <w:r>
        <w:rPr>
          <w:rFonts w:cs="Arial"/>
          <w:lang w:val="en"/>
        </w:rPr>
        <w:t xml:space="preserve"> </w:t>
      </w:r>
      <w:r w:rsidRPr="00706564">
        <w:rPr>
          <w:rFonts w:cs="Arial"/>
          <w:b/>
          <w:lang w:val="en"/>
        </w:rPr>
        <w:t>0800</w:t>
      </w:r>
      <w:r w:rsidR="002C7387" w:rsidRPr="00706564">
        <w:rPr>
          <w:rFonts w:cs="Arial"/>
          <w:b/>
          <w:lang w:val="en"/>
        </w:rPr>
        <w:t xml:space="preserve"> </w:t>
      </w:r>
      <w:r w:rsidRPr="00706564">
        <w:rPr>
          <w:rFonts w:cs="Arial"/>
          <w:b/>
          <w:lang w:val="en"/>
        </w:rPr>
        <w:t>1111</w:t>
      </w:r>
      <w:r w:rsidR="002C7387">
        <w:t xml:space="preserve">, </w:t>
      </w:r>
      <w:hyperlink r:id="rId12" w:history="1">
        <w:r w:rsidRPr="00DB2A41">
          <w:rPr>
            <w:rStyle w:val="Hyperlink"/>
            <w:rFonts w:cs="Arial"/>
            <w:lang w:val="en"/>
          </w:rPr>
          <w:t>https://www.childline.org.uk/</w:t>
        </w:r>
      </w:hyperlink>
      <w:r>
        <w:rPr>
          <w:rFonts w:cs="Arial"/>
          <w:lang w:val="en"/>
        </w:rPr>
        <w:t xml:space="preserve"> </w:t>
      </w:r>
    </w:p>
    <w:p w:rsidR="00650BD1" w:rsidRDefault="00650BD1">
      <w:pPr>
        <w:rPr>
          <w:rFonts w:cs="Arial"/>
          <w:b/>
          <w:noProof/>
          <w:color w:val="181818"/>
          <w:lang w:eastAsia="en-GB"/>
        </w:rPr>
      </w:pPr>
    </w:p>
    <w:p w:rsidR="00DB7A51" w:rsidRPr="00787640" w:rsidRDefault="00DB7A51">
      <w:pPr>
        <w:rPr>
          <w:rFonts w:cs="Arial"/>
          <w:b/>
          <w:noProof/>
          <w:color w:val="181818"/>
          <w:lang w:eastAsia="en-GB"/>
        </w:rPr>
      </w:pPr>
      <w:r w:rsidRPr="00787640">
        <w:rPr>
          <w:rFonts w:cs="Arial"/>
          <w:b/>
          <w:noProof/>
          <w:color w:val="181818"/>
          <w:lang w:eastAsia="en-GB"/>
        </w:rPr>
        <w:t>There are a number of organisations in East Grinstead that support families</w:t>
      </w:r>
      <w:r w:rsidR="009C06E6" w:rsidRPr="00787640">
        <w:rPr>
          <w:rFonts w:cs="Arial"/>
          <w:b/>
          <w:noProof/>
          <w:color w:val="181818"/>
          <w:lang w:eastAsia="en-GB"/>
        </w:rPr>
        <w:t xml:space="preserve"> and children</w:t>
      </w:r>
      <w:r w:rsidRPr="00787640">
        <w:rPr>
          <w:rFonts w:cs="Arial"/>
          <w:b/>
          <w:noProof/>
          <w:color w:val="181818"/>
          <w:lang w:eastAsia="en-GB"/>
        </w:rPr>
        <w:t xml:space="preserve"> going through </w:t>
      </w:r>
      <w:r w:rsidR="00787640" w:rsidRPr="00787640">
        <w:rPr>
          <w:rFonts w:cs="Arial"/>
          <w:b/>
          <w:noProof/>
          <w:color w:val="181818"/>
          <w:lang w:eastAsia="en-GB"/>
        </w:rPr>
        <w:t>difficult times:</w:t>
      </w:r>
    </w:p>
    <w:p w:rsidR="00DB7A51" w:rsidRPr="00787640" w:rsidRDefault="00A62AC2">
      <w:pPr>
        <w:rPr>
          <w:rFonts w:cs="Arial"/>
          <w:noProof/>
          <w:color w:val="181818"/>
          <w:lang w:eastAsia="en-GB"/>
        </w:rPr>
      </w:pPr>
      <w:r w:rsidRPr="00787640">
        <w:rPr>
          <w:rFonts w:cs="Arial"/>
          <w:b/>
          <w:noProof/>
          <w:color w:val="181818"/>
          <w:lang w:eastAsia="en-GB"/>
        </w:rPr>
        <w:t>Jigsaw:</w:t>
      </w:r>
      <w:r w:rsidR="00DB7A51" w:rsidRPr="00787640">
        <w:rPr>
          <w:rFonts w:cs="Arial"/>
          <w:noProof/>
          <w:color w:val="181818"/>
          <w:lang w:eastAsia="en-GB"/>
        </w:rPr>
        <w:t xml:space="preserve"> supports children through the loss of a loved one - </w:t>
      </w:r>
      <w:hyperlink r:id="rId13" w:history="1">
        <w:r w:rsidR="00DB7A51" w:rsidRPr="00787640">
          <w:rPr>
            <w:rStyle w:val="Hyperlink"/>
            <w:rFonts w:cs="Arial"/>
            <w:noProof/>
            <w:lang w:eastAsia="en-GB"/>
          </w:rPr>
          <w:t>https://www.jigsawsoutheast.org.uk/</w:t>
        </w:r>
      </w:hyperlink>
      <w:r w:rsidR="00DB7A51" w:rsidRPr="00787640">
        <w:rPr>
          <w:rFonts w:cs="Arial"/>
          <w:noProof/>
          <w:color w:val="181818"/>
          <w:lang w:eastAsia="en-GB"/>
        </w:rPr>
        <w:t xml:space="preserve"> </w:t>
      </w:r>
    </w:p>
    <w:p w:rsidR="00DB7A51" w:rsidRPr="00787640" w:rsidRDefault="00DB7A51">
      <w:pPr>
        <w:rPr>
          <w:rFonts w:cs="Arial"/>
          <w:noProof/>
          <w:color w:val="181818"/>
          <w:lang w:eastAsia="en-GB"/>
        </w:rPr>
      </w:pPr>
      <w:r w:rsidRPr="00787640">
        <w:rPr>
          <w:rFonts w:cs="Arial"/>
          <w:b/>
          <w:noProof/>
          <w:color w:val="181818"/>
          <w:lang w:eastAsia="en-GB"/>
        </w:rPr>
        <w:t>Young carers:</w:t>
      </w:r>
      <w:r w:rsidRPr="00787640">
        <w:rPr>
          <w:rFonts w:cs="Arial"/>
          <w:noProof/>
          <w:color w:val="181818"/>
          <w:lang w:eastAsia="en-GB"/>
        </w:rPr>
        <w:t xml:space="preserve"> support for children in caring roles, this maybe of a pa</w:t>
      </w:r>
      <w:r w:rsidR="000A19B7">
        <w:rPr>
          <w:rFonts w:cs="Arial"/>
          <w:noProof/>
          <w:color w:val="181818"/>
          <w:lang w:eastAsia="en-GB"/>
        </w:rPr>
        <w:t>rent, sibling or other relative:</w:t>
      </w:r>
      <w:r w:rsidRPr="00787640">
        <w:t xml:space="preserve"> </w:t>
      </w:r>
      <w:hyperlink r:id="rId14" w:history="1">
        <w:r w:rsidRPr="00787640">
          <w:rPr>
            <w:rStyle w:val="Hyperlink"/>
            <w:rFonts w:cs="Arial"/>
            <w:noProof/>
            <w:lang w:eastAsia="en-GB"/>
          </w:rPr>
          <w:t>https://www.westsussex.gov.uk/media/2688/young_carers_leaflet.pdf</w:t>
        </w:r>
      </w:hyperlink>
      <w:r w:rsidRPr="00787640">
        <w:rPr>
          <w:rFonts w:cs="Arial"/>
          <w:noProof/>
          <w:color w:val="181818"/>
          <w:lang w:eastAsia="en-GB"/>
        </w:rPr>
        <w:t xml:space="preserve"> </w:t>
      </w:r>
    </w:p>
    <w:p w:rsidR="00286979" w:rsidRDefault="00A62AC2">
      <w:pPr>
        <w:rPr>
          <w:rStyle w:val="Hyperlink"/>
          <w:rFonts w:cs="Arial"/>
          <w:noProof/>
          <w:lang w:eastAsia="en-GB"/>
        </w:rPr>
      </w:pPr>
      <w:r w:rsidRPr="00787640">
        <w:rPr>
          <w:rFonts w:cs="Arial"/>
          <w:b/>
          <w:noProof/>
          <w:color w:val="181818"/>
          <w:lang w:eastAsia="en-GB"/>
        </w:rPr>
        <w:t>Aspens:</w:t>
      </w:r>
      <w:r w:rsidRPr="00787640">
        <w:rPr>
          <w:rFonts w:cs="Arial"/>
          <w:noProof/>
          <w:color w:val="181818"/>
          <w:lang w:eastAsia="en-GB"/>
        </w:rPr>
        <w:t xml:space="preserve"> </w:t>
      </w:r>
      <w:r w:rsidR="009C06E6" w:rsidRPr="00787640">
        <w:rPr>
          <w:rFonts w:cs="Arial"/>
          <w:noProof/>
          <w:color w:val="181818"/>
          <w:lang w:eastAsia="en-GB"/>
        </w:rPr>
        <w:t>S</w:t>
      </w:r>
      <w:r w:rsidR="00DB7A51" w:rsidRPr="00787640">
        <w:rPr>
          <w:rFonts w:cs="Arial"/>
          <w:noProof/>
          <w:color w:val="181818"/>
          <w:lang w:eastAsia="en-GB"/>
        </w:rPr>
        <w:t>upporting families with children and adults on th</w:t>
      </w:r>
      <w:r w:rsidRPr="00787640">
        <w:rPr>
          <w:rFonts w:cs="Arial"/>
          <w:noProof/>
          <w:color w:val="181818"/>
          <w:lang w:eastAsia="en-GB"/>
        </w:rPr>
        <w:t>e</w:t>
      </w:r>
      <w:r w:rsidR="00DB7A51" w:rsidRPr="00787640">
        <w:rPr>
          <w:rFonts w:cs="Arial"/>
          <w:noProof/>
          <w:color w:val="181818"/>
          <w:lang w:eastAsia="en-GB"/>
        </w:rPr>
        <w:t xml:space="preserve"> autistic spectru</w:t>
      </w:r>
      <w:r w:rsidR="009C06E6" w:rsidRPr="00787640">
        <w:rPr>
          <w:rFonts w:cs="Arial"/>
          <w:noProof/>
          <w:color w:val="181818"/>
          <w:lang w:eastAsia="en-GB"/>
        </w:rPr>
        <w:t xml:space="preserve">m and with other behavioural disorders: </w:t>
      </w:r>
      <w:hyperlink r:id="rId15" w:history="1">
        <w:r w:rsidR="009C06E6" w:rsidRPr="00787640">
          <w:rPr>
            <w:rStyle w:val="Hyperlink"/>
            <w:rFonts w:cs="Arial"/>
            <w:noProof/>
            <w:lang w:eastAsia="en-GB"/>
          </w:rPr>
          <w:t>https://aspens.org.uk/</w:t>
        </w:r>
      </w:hyperlink>
    </w:p>
    <w:p w:rsidR="00787640" w:rsidRPr="00787640" w:rsidRDefault="00787640">
      <w:pPr>
        <w:rPr>
          <w:rFonts w:cs="Arial"/>
          <w:noProof/>
          <w:color w:val="000000" w:themeColor="text1"/>
          <w:lang w:eastAsia="en-GB"/>
        </w:rPr>
      </w:pPr>
      <w:r w:rsidRPr="00787640">
        <w:rPr>
          <w:rStyle w:val="Hyperlink"/>
          <w:rFonts w:cs="Arial"/>
          <w:b/>
          <w:noProof/>
          <w:color w:val="000000" w:themeColor="text1"/>
          <w:u w:val="none"/>
          <w:lang w:eastAsia="en-GB"/>
        </w:rPr>
        <w:t>Fegan’s:</w:t>
      </w:r>
      <w:r>
        <w:rPr>
          <w:rStyle w:val="Hyperlink"/>
          <w:rFonts w:cs="Arial"/>
          <w:noProof/>
          <w:color w:val="000000" w:themeColor="text1"/>
          <w:u w:val="none"/>
          <w:lang w:eastAsia="en-GB"/>
        </w:rPr>
        <w:t xml:space="preserve"> A service that offers parenting support and services, and in school counselling in the local area: </w:t>
      </w:r>
      <w:hyperlink r:id="rId16" w:history="1">
        <w:r w:rsidRPr="00DB2A41">
          <w:rPr>
            <w:rStyle w:val="Hyperlink"/>
            <w:rFonts w:cs="Arial"/>
            <w:noProof/>
            <w:lang w:eastAsia="en-GB"/>
          </w:rPr>
          <w:t>https://www.fegans.org.uk/parent-support/</w:t>
        </w:r>
      </w:hyperlink>
      <w:r>
        <w:rPr>
          <w:rStyle w:val="Hyperlink"/>
          <w:rFonts w:cs="Arial"/>
          <w:noProof/>
          <w:color w:val="000000" w:themeColor="text1"/>
          <w:u w:val="none"/>
          <w:lang w:eastAsia="en-GB"/>
        </w:rPr>
        <w:t xml:space="preserve"> </w:t>
      </w:r>
    </w:p>
    <w:sectPr w:rsidR="00787640" w:rsidRPr="0078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1"/>
    <w:rsid w:val="000A19B7"/>
    <w:rsid w:val="002265C1"/>
    <w:rsid w:val="00286979"/>
    <w:rsid w:val="002A2959"/>
    <w:rsid w:val="002C7387"/>
    <w:rsid w:val="00394ECD"/>
    <w:rsid w:val="00404324"/>
    <w:rsid w:val="00487896"/>
    <w:rsid w:val="00505968"/>
    <w:rsid w:val="00650BD1"/>
    <w:rsid w:val="00706564"/>
    <w:rsid w:val="00787640"/>
    <w:rsid w:val="00830898"/>
    <w:rsid w:val="009C06E6"/>
    <w:rsid w:val="00A51971"/>
    <w:rsid w:val="00A62AC2"/>
    <w:rsid w:val="00BA78EA"/>
    <w:rsid w:val="00DB7A51"/>
    <w:rsid w:val="00E32293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jigsawsoutheast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What-When-Worry-Much-What/dp/1591473144" TargetMode="External"/><Relationship Id="rId12" Type="http://schemas.openxmlformats.org/officeDocument/2006/relationships/hyperlink" Target="https://www.childline.org.u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egans.org.uk/parent-suppor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ngminds.org.uk/" TargetMode="External"/><Relationship Id="rId5" Type="http://schemas.openxmlformats.org/officeDocument/2006/relationships/hyperlink" Target="https://docs.wixstatic.com/ugd/cb4de2_a5c3cb37b02b48a6ab18b577fe8e69be.pdf" TargetMode="External"/><Relationship Id="rId15" Type="http://schemas.openxmlformats.org/officeDocument/2006/relationships/hyperlink" Target="https://aspens.org.uk/" TargetMode="External"/><Relationship Id="rId10" Type="http://schemas.openxmlformats.org/officeDocument/2006/relationships/hyperlink" Target="https://www.cwmt.org.uk/schools-families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Can-tell-you-about-OCD/dp/1849053812" TargetMode="External"/><Relationship Id="rId14" Type="http://schemas.openxmlformats.org/officeDocument/2006/relationships/hyperlink" Target="https://www.westsussex.gov.uk/media/2688/young_carers_leaf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270CE2A8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KaneE</dc:creator>
  <cp:lastModifiedBy>KaneE</cp:lastModifiedBy>
  <cp:revision>3</cp:revision>
  <dcterms:created xsi:type="dcterms:W3CDTF">2019-10-15T08:20:00Z</dcterms:created>
  <dcterms:modified xsi:type="dcterms:W3CDTF">2019-10-15T08:40:00Z</dcterms:modified>
</cp:coreProperties>
</file>