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15BF1" w14:textId="31498395" w:rsidR="00FC20A6" w:rsidRDefault="00FC20A6">
      <w:pPr>
        <w:rPr>
          <w:b/>
          <w:bCs/>
          <w:u w:val="single"/>
        </w:rPr>
      </w:pPr>
    </w:p>
    <w:p w14:paraId="47A87470" w14:textId="380869DD" w:rsidR="003B0B59" w:rsidRPr="003B0B59" w:rsidRDefault="003B0B59">
      <w:pPr>
        <w:rPr>
          <w:b/>
          <w:bCs/>
          <w:u w:val="single"/>
        </w:rPr>
      </w:pPr>
      <w:r w:rsidRPr="003B0B59">
        <w:rPr>
          <w:b/>
          <w:bCs/>
          <w:u w:val="single"/>
        </w:rPr>
        <w:t>Minutes of PPG meeting held on 2</w:t>
      </w:r>
      <w:r w:rsidR="00D119EF">
        <w:rPr>
          <w:b/>
          <w:bCs/>
          <w:u w:val="single"/>
        </w:rPr>
        <w:t>4</w:t>
      </w:r>
      <w:r w:rsidR="00A01489" w:rsidRPr="00A01489">
        <w:rPr>
          <w:b/>
          <w:bCs/>
          <w:u w:val="single"/>
          <w:vertAlign w:val="superscript"/>
        </w:rPr>
        <w:t>th</w:t>
      </w:r>
      <w:r w:rsidR="00A01489">
        <w:rPr>
          <w:b/>
          <w:bCs/>
          <w:u w:val="single"/>
        </w:rPr>
        <w:t xml:space="preserve"> </w:t>
      </w:r>
      <w:r w:rsidR="00D119EF">
        <w:rPr>
          <w:b/>
          <w:bCs/>
          <w:u w:val="single"/>
        </w:rPr>
        <w:t>April</w:t>
      </w:r>
      <w:r w:rsidR="00A01489">
        <w:rPr>
          <w:b/>
          <w:bCs/>
          <w:u w:val="single"/>
        </w:rPr>
        <w:t xml:space="preserve"> 2025</w:t>
      </w:r>
    </w:p>
    <w:p w14:paraId="39E56947" w14:textId="089E222F" w:rsidR="00D119EF" w:rsidRDefault="00D119EF">
      <w:r>
        <w:t>The minutes of the previous meeting were agreed.</w:t>
      </w:r>
    </w:p>
    <w:p w14:paraId="3FEA34B9" w14:textId="13D267E3" w:rsidR="00D119EF" w:rsidRDefault="00D119EF">
      <w:r>
        <w:t>Agenda items were covered out of order due to time restrictions.</w:t>
      </w:r>
    </w:p>
    <w:p w14:paraId="2415838D" w14:textId="070F5ECB" w:rsidR="00A01489" w:rsidRDefault="00D119EF" w:rsidP="00A01489">
      <w:pPr>
        <w:rPr>
          <w:rFonts w:ascii="Arial" w:hAnsi="Arial" w:cs="Arial"/>
          <w:color w:val="0070C0"/>
        </w:rPr>
      </w:pPr>
      <w:r>
        <w:rPr>
          <w:rFonts w:ascii="Arial" w:hAnsi="Arial" w:cs="Arial"/>
          <w:color w:val="0070C0"/>
        </w:rPr>
        <w:t>Overview of Social Prescribing</w:t>
      </w:r>
    </w:p>
    <w:p w14:paraId="203C64F6" w14:textId="4B324F4A" w:rsidR="00A97727" w:rsidRDefault="00D119EF" w:rsidP="00D119EF">
      <w:pPr>
        <w:rPr>
          <w:rFonts w:ascii="Arial" w:hAnsi="Arial" w:cs="Arial"/>
        </w:rPr>
      </w:pPr>
      <w:r>
        <w:rPr>
          <w:rFonts w:ascii="Arial" w:hAnsi="Arial" w:cs="Arial"/>
        </w:rPr>
        <w:t>Sarah the Social Prescriber came and gave a talk and took questions regarding her work. An information sheet and presentation will be provided to cover what a SP does but essentially the role is to help the patient access help or find ways to deal with issues that may be having an impact on their wellbeing and therefore their health. Referrals can be made via the GPs or somebody else at the surgery.</w:t>
      </w:r>
    </w:p>
    <w:p w14:paraId="33FCC736" w14:textId="77777777" w:rsidR="00D119EF" w:rsidRPr="00D119EF" w:rsidRDefault="00D119EF" w:rsidP="00D119EF">
      <w:pPr>
        <w:rPr>
          <w:rFonts w:ascii="Arial" w:hAnsi="Arial" w:cs="Arial"/>
          <w:color w:val="0070C0"/>
        </w:rPr>
      </w:pPr>
      <w:r w:rsidRPr="00D119EF">
        <w:rPr>
          <w:rFonts w:ascii="Arial" w:hAnsi="Arial" w:cs="Arial"/>
          <w:color w:val="0070C0"/>
        </w:rPr>
        <w:t>Introductory activity – Why did you join the PPG and what do you think has worked?</w:t>
      </w:r>
    </w:p>
    <w:p w14:paraId="01CC7802" w14:textId="7F9C822A" w:rsidR="00C64B5A" w:rsidRDefault="00F261FA" w:rsidP="00A01489">
      <w:pPr>
        <w:rPr>
          <w:rFonts w:ascii="Arial" w:hAnsi="Arial" w:cs="Arial"/>
        </w:rPr>
      </w:pPr>
      <w:r>
        <w:rPr>
          <w:rFonts w:ascii="Arial" w:hAnsi="Arial" w:cs="Arial"/>
        </w:rPr>
        <w:t xml:space="preserve">The answers centred around the wish to give back to the surgery that had served them so well. It was felt by those that had taken part in the Have Your Say sessions that they had been successful. Others felt that the involvement in the roll out of Rapid Health was also a highlight. It was also felt that now we had established ourselves we could look forward to making a bigger difference to drive improvements for both patients and the </w:t>
      </w:r>
      <w:proofErr w:type="spellStart"/>
      <w:r>
        <w:rPr>
          <w:rFonts w:ascii="Arial" w:hAnsi="Arial" w:cs="Arial"/>
        </w:rPr>
        <w:t>Moatfield</w:t>
      </w:r>
      <w:proofErr w:type="spellEnd"/>
      <w:r>
        <w:rPr>
          <w:rFonts w:ascii="Arial" w:hAnsi="Arial" w:cs="Arial"/>
        </w:rPr>
        <w:t xml:space="preserve"> staff and partners.</w:t>
      </w:r>
    </w:p>
    <w:p w14:paraId="7E9A44B5" w14:textId="77777777" w:rsidR="00F261FA" w:rsidRPr="00F261FA" w:rsidRDefault="00F261FA" w:rsidP="00F261FA">
      <w:pPr>
        <w:rPr>
          <w:rFonts w:ascii="Arial" w:hAnsi="Arial" w:cs="Arial"/>
          <w:color w:val="0070C0"/>
        </w:rPr>
      </w:pPr>
      <w:r w:rsidRPr="00F261FA">
        <w:rPr>
          <w:rFonts w:ascii="Arial" w:hAnsi="Arial" w:cs="Arial"/>
          <w:color w:val="0070C0"/>
        </w:rPr>
        <w:t xml:space="preserve">Action groups development – what </w:t>
      </w:r>
      <w:proofErr w:type="gramStart"/>
      <w:r w:rsidRPr="00F261FA">
        <w:rPr>
          <w:rFonts w:ascii="Arial" w:hAnsi="Arial" w:cs="Arial"/>
          <w:color w:val="0070C0"/>
        </w:rPr>
        <w:t>sub groups</w:t>
      </w:r>
      <w:proofErr w:type="gramEnd"/>
      <w:r w:rsidRPr="00F261FA">
        <w:rPr>
          <w:rFonts w:ascii="Arial" w:hAnsi="Arial" w:cs="Arial"/>
          <w:color w:val="0070C0"/>
        </w:rPr>
        <w:t xml:space="preserve"> or working groups would help us achieve more?</w:t>
      </w:r>
    </w:p>
    <w:p w14:paraId="4BDA7655" w14:textId="6A34F898" w:rsidR="00C64B5A" w:rsidRDefault="00F261FA" w:rsidP="00C64B5A">
      <w:pPr>
        <w:rPr>
          <w:rFonts w:ascii="Arial" w:hAnsi="Arial" w:cs="Arial"/>
        </w:rPr>
      </w:pPr>
      <w:r>
        <w:rPr>
          <w:rFonts w:ascii="Arial" w:hAnsi="Arial" w:cs="Arial"/>
        </w:rPr>
        <w:t xml:space="preserve">It was felt that a way to get more achieved would be to have various </w:t>
      </w:r>
      <w:proofErr w:type="gramStart"/>
      <w:r>
        <w:rPr>
          <w:rFonts w:ascii="Arial" w:hAnsi="Arial" w:cs="Arial"/>
        </w:rPr>
        <w:t>sub groups</w:t>
      </w:r>
      <w:proofErr w:type="gramEnd"/>
      <w:r>
        <w:rPr>
          <w:rFonts w:ascii="Arial" w:hAnsi="Arial" w:cs="Arial"/>
        </w:rPr>
        <w:t xml:space="preserve"> or working groups which would allow smaller teams to focus on a particular area. If anyone has any ideas for areas to look </w:t>
      </w:r>
      <w:proofErr w:type="gramStart"/>
      <w:r>
        <w:rPr>
          <w:rFonts w:ascii="Arial" w:hAnsi="Arial" w:cs="Arial"/>
        </w:rPr>
        <w:t>at</w:t>
      </w:r>
      <w:proofErr w:type="gramEnd"/>
      <w:r>
        <w:rPr>
          <w:rFonts w:ascii="Arial" w:hAnsi="Arial" w:cs="Arial"/>
        </w:rPr>
        <w:t xml:space="preserve"> please contact GN.</w:t>
      </w:r>
    </w:p>
    <w:p w14:paraId="58AC1297" w14:textId="4FDB9673" w:rsidR="00F261FA" w:rsidRDefault="00F261FA" w:rsidP="00C64B5A">
      <w:pPr>
        <w:rPr>
          <w:rFonts w:ascii="Arial" w:hAnsi="Arial" w:cs="Arial"/>
        </w:rPr>
      </w:pPr>
      <w:r>
        <w:rPr>
          <w:rFonts w:ascii="Arial" w:hAnsi="Arial" w:cs="Arial"/>
        </w:rPr>
        <w:t>It was decided that a group working on improving comms would be beneficial. JR and ED came forward. If anyone else would like to join the grou</w:t>
      </w:r>
      <w:r w:rsidR="00E05718">
        <w:rPr>
          <w:rFonts w:ascii="Arial" w:hAnsi="Arial" w:cs="Arial"/>
        </w:rPr>
        <w:t>p,</w:t>
      </w:r>
      <w:r>
        <w:rPr>
          <w:rFonts w:ascii="Arial" w:hAnsi="Arial" w:cs="Arial"/>
        </w:rPr>
        <w:t xml:space="preserve"> please contact GN.</w:t>
      </w:r>
      <w:r w:rsidR="00E05718">
        <w:rPr>
          <w:rFonts w:ascii="Arial" w:hAnsi="Arial" w:cs="Arial"/>
        </w:rPr>
        <w:t xml:space="preserve"> If you can’t commit to joining the group but have any </w:t>
      </w:r>
      <w:proofErr w:type="gramStart"/>
      <w:r w:rsidR="00E05718">
        <w:rPr>
          <w:rFonts w:ascii="Arial" w:hAnsi="Arial" w:cs="Arial"/>
        </w:rPr>
        <w:t>suggestions</w:t>
      </w:r>
      <w:proofErr w:type="gramEnd"/>
      <w:r w:rsidR="00E05718">
        <w:rPr>
          <w:rFonts w:ascii="Arial" w:hAnsi="Arial" w:cs="Arial"/>
        </w:rPr>
        <w:t xml:space="preserve"> then they can also be passed to GN.</w:t>
      </w:r>
    </w:p>
    <w:p w14:paraId="78D48338" w14:textId="0B5BCF13" w:rsidR="00E05718" w:rsidRPr="00E05718" w:rsidRDefault="00E05718" w:rsidP="00E05718">
      <w:pPr>
        <w:rPr>
          <w:rFonts w:ascii="Arial" w:hAnsi="Arial" w:cs="Arial"/>
          <w:color w:val="0070C0"/>
        </w:rPr>
      </w:pPr>
      <w:r w:rsidRPr="00E05718">
        <w:rPr>
          <w:rFonts w:ascii="Arial" w:hAnsi="Arial" w:cs="Arial"/>
          <w:color w:val="0070C0"/>
        </w:rPr>
        <w:t xml:space="preserve">Updates on planned dialogue with </w:t>
      </w:r>
      <w:proofErr w:type="spellStart"/>
      <w:r w:rsidRPr="00E05718">
        <w:rPr>
          <w:rFonts w:ascii="Arial" w:hAnsi="Arial" w:cs="Arial"/>
          <w:color w:val="0070C0"/>
        </w:rPr>
        <w:t>Moatfield</w:t>
      </w:r>
      <w:proofErr w:type="spellEnd"/>
      <w:r w:rsidRPr="00E05718">
        <w:rPr>
          <w:rFonts w:ascii="Arial" w:hAnsi="Arial" w:cs="Arial"/>
          <w:color w:val="0070C0"/>
        </w:rPr>
        <w:t xml:space="preserve"> partners and QVH Frailty clinic and</w:t>
      </w:r>
      <w:r>
        <w:rPr>
          <w:rFonts w:ascii="Arial" w:hAnsi="Arial" w:cs="Arial"/>
          <w:color w:val="0070C0"/>
        </w:rPr>
        <w:t xml:space="preserve"> </w:t>
      </w:r>
      <w:r w:rsidRPr="00E05718">
        <w:rPr>
          <w:rFonts w:ascii="Arial" w:hAnsi="Arial" w:cs="Arial"/>
          <w:color w:val="0070C0"/>
        </w:rPr>
        <w:t>link ups with other community/charity groups</w:t>
      </w:r>
    </w:p>
    <w:p w14:paraId="5BA8E135" w14:textId="77777777" w:rsidR="00E05718" w:rsidRDefault="00E05718" w:rsidP="00C64B5A">
      <w:pPr>
        <w:rPr>
          <w:rFonts w:ascii="Arial" w:hAnsi="Arial" w:cs="Arial"/>
        </w:rPr>
      </w:pPr>
    </w:p>
    <w:p w14:paraId="27A76273" w14:textId="64ABDE44" w:rsidR="00E05718" w:rsidRDefault="00E05718" w:rsidP="00C64B5A">
      <w:pPr>
        <w:rPr>
          <w:rFonts w:ascii="Arial" w:hAnsi="Arial" w:cs="Arial"/>
        </w:rPr>
      </w:pPr>
      <w:r>
        <w:rPr>
          <w:rFonts w:ascii="Arial" w:hAnsi="Arial" w:cs="Arial"/>
        </w:rPr>
        <w:t>The Committee members have a meeting with the Partners on May 12</w:t>
      </w:r>
      <w:r w:rsidRPr="00E05718">
        <w:rPr>
          <w:rFonts w:ascii="Arial" w:hAnsi="Arial" w:cs="Arial"/>
          <w:vertAlign w:val="superscript"/>
        </w:rPr>
        <w:t>th</w:t>
      </w:r>
      <w:r>
        <w:rPr>
          <w:rFonts w:ascii="Arial" w:hAnsi="Arial" w:cs="Arial"/>
        </w:rPr>
        <w:t xml:space="preserve"> so if you have any questions or </w:t>
      </w:r>
      <w:proofErr w:type="gramStart"/>
      <w:r>
        <w:rPr>
          <w:rFonts w:ascii="Arial" w:hAnsi="Arial" w:cs="Arial"/>
        </w:rPr>
        <w:t>feedback</w:t>
      </w:r>
      <w:proofErr w:type="gramEnd"/>
      <w:r>
        <w:rPr>
          <w:rFonts w:ascii="Arial" w:hAnsi="Arial" w:cs="Arial"/>
        </w:rPr>
        <w:t xml:space="preserve"> please pass them on. This will hopefully allow us to get a feel for where the pinch points are from the practice perspective and what the main health issues are and to have a conversation about how to better utilise the PPG to improve the offering at </w:t>
      </w:r>
      <w:proofErr w:type="spellStart"/>
      <w:r>
        <w:rPr>
          <w:rFonts w:ascii="Arial" w:hAnsi="Arial" w:cs="Arial"/>
        </w:rPr>
        <w:t>Moatfield</w:t>
      </w:r>
      <w:proofErr w:type="spellEnd"/>
      <w:r>
        <w:rPr>
          <w:rFonts w:ascii="Arial" w:hAnsi="Arial" w:cs="Arial"/>
        </w:rPr>
        <w:t xml:space="preserve"> so that we aren’t just a tick box exercise.</w:t>
      </w:r>
    </w:p>
    <w:p w14:paraId="60807448" w14:textId="4C381E2F" w:rsidR="00E05718" w:rsidRDefault="00E05718" w:rsidP="00C64B5A">
      <w:pPr>
        <w:rPr>
          <w:rFonts w:ascii="Arial" w:hAnsi="Arial" w:cs="Arial"/>
        </w:rPr>
      </w:pPr>
      <w:r>
        <w:rPr>
          <w:rFonts w:ascii="Arial" w:hAnsi="Arial" w:cs="Arial"/>
        </w:rPr>
        <w:t>They have also got a meeting with the team at QVH on May 29</w:t>
      </w:r>
      <w:r w:rsidRPr="00E05718">
        <w:rPr>
          <w:rFonts w:ascii="Arial" w:hAnsi="Arial" w:cs="Arial"/>
          <w:vertAlign w:val="superscript"/>
        </w:rPr>
        <w:t>th</w:t>
      </w:r>
      <w:r>
        <w:rPr>
          <w:rFonts w:ascii="Arial" w:hAnsi="Arial" w:cs="Arial"/>
        </w:rPr>
        <w:t xml:space="preserve"> to find out more about the frailty offering there and how the PPG can help.</w:t>
      </w:r>
    </w:p>
    <w:p w14:paraId="0CB0AD89" w14:textId="0B9DFB9B" w:rsidR="00C846EF" w:rsidRDefault="00E05718" w:rsidP="00C64B5A">
      <w:pPr>
        <w:rPr>
          <w:rFonts w:ascii="Arial" w:hAnsi="Arial" w:cs="Arial"/>
          <w:color w:val="0070C0"/>
        </w:rPr>
      </w:pPr>
      <w:r>
        <w:rPr>
          <w:rFonts w:ascii="Arial" w:hAnsi="Arial" w:cs="Arial"/>
        </w:rPr>
        <w:lastRenderedPageBreak/>
        <w:t xml:space="preserve">Once the new room is finished it is hoped to have other charities to come in and run sessions that the PPG could also get involved with. Age UK, </w:t>
      </w:r>
      <w:r w:rsidR="006B5BDA">
        <w:rPr>
          <w:rFonts w:ascii="Arial" w:hAnsi="Arial" w:cs="Arial"/>
        </w:rPr>
        <w:t xml:space="preserve">a carer’s charity and a learning disability group have expressed an interest in running some sessions. If you would like to get involved with any of </w:t>
      </w:r>
      <w:proofErr w:type="gramStart"/>
      <w:r w:rsidR="006B5BDA">
        <w:rPr>
          <w:rFonts w:ascii="Arial" w:hAnsi="Arial" w:cs="Arial"/>
        </w:rPr>
        <w:t>those</w:t>
      </w:r>
      <w:proofErr w:type="gramEnd"/>
      <w:r w:rsidR="006B5BDA">
        <w:rPr>
          <w:rFonts w:ascii="Arial" w:hAnsi="Arial" w:cs="Arial"/>
        </w:rPr>
        <w:t xml:space="preserve"> please let us know. Dates will be agreed once the room is ready.</w:t>
      </w:r>
    </w:p>
    <w:p w14:paraId="2067EBD1" w14:textId="38C8DC1A" w:rsidR="00C64B5A" w:rsidRPr="00A17416" w:rsidRDefault="00C64B5A" w:rsidP="00C64B5A">
      <w:pPr>
        <w:rPr>
          <w:rFonts w:ascii="Arial" w:hAnsi="Arial" w:cs="Arial"/>
          <w:color w:val="0070C0"/>
        </w:rPr>
      </w:pPr>
      <w:r w:rsidRPr="00A17416">
        <w:rPr>
          <w:rFonts w:ascii="Arial" w:hAnsi="Arial" w:cs="Arial"/>
          <w:color w:val="0070C0"/>
        </w:rPr>
        <w:t>PPG noticeboard</w:t>
      </w:r>
    </w:p>
    <w:p w14:paraId="4BDE8E23" w14:textId="45AC24E1" w:rsidR="00C64B5A" w:rsidRDefault="006B5BDA" w:rsidP="00C64B5A">
      <w:pPr>
        <w:rPr>
          <w:rFonts w:ascii="Arial" w:hAnsi="Arial" w:cs="Arial"/>
        </w:rPr>
      </w:pPr>
      <w:r>
        <w:rPr>
          <w:rFonts w:ascii="Arial" w:hAnsi="Arial" w:cs="Arial"/>
        </w:rPr>
        <w:t xml:space="preserve">The noticeboard has been moved to a more prominent position on the wall by the ramp in the reception area so hopefully more people will now see it. If anyone would like to put together anything for the </w:t>
      </w:r>
      <w:proofErr w:type="gramStart"/>
      <w:r>
        <w:rPr>
          <w:rFonts w:ascii="Arial" w:hAnsi="Arial" w:cs="Arial"/>
        </w:rPr>
        <w:t>board</w:t>
      </w:r>
      <w:proofErr w:type="gramEnd"/>
      <w:r>
        <w:rPr>
          <w:rFonts w:ascii="Arial" w:hAnsi="Arial" w:cs="Arial"/>
        </w:rPr>
        <w:t xml:space="preserve"> please say.</w:t>
      </w:r>
    </w:p>
    <w:p w14:paraId="2559DD44" w14:textId="77777777" w:rsidR="00C64B5A" w:rsidRDefault="00C64B5A" w:rsidP="00C64B5A">
      <w:pPr>
        <w:rPr>
          <w:rFonts w:ascii="Arial" w:hAnsi="Arial" w:cs="Arial"/>
          <w:color w:val="0070C0"/>
        </w:rPr>
      </w:pPr>
      <w:r w:rsidRPr="00A17416">
        <w:rPr>
          <w:rFonts w:ascii="Arial" w:hAnsi="Arial" w:cs="Arial"/>
          <w:color w:val="0070C0"/>
        </w:rPr>
        <w:t>Feedback and themes from the Come and have your say sessions</w:t>
      </w:r>
    </w:p>
    <w:p w14:paraId="58D7E9ED" w14:textId="028BD4B9" w:rsidR="009F60C3" w:rsidRDefault="00C64B5A" w:rsidP="006B5BDA">
      <w:pPr>
        <w:rPr>
          <w:rFonts w:ascii="Arial" w:hAnsi="Arial" w:cs="Arial"/>
        </w:rPr>
      </w:pPr>
      <w:r>
        <w:rPr>
          <w:rFonts w:ascii="Arial" w:hAnsi="Arial" w:cs="Arial"/>
        </w:rPr>
        <w:t xml:space="preserve">MB has summarised the feedback and </w:t>
      </w:r>
      <w:r w:rsidR="006B5BDA">
        <w:rPr>
          <w:rFonts w:ascii="Arial" w:hAnsi="Arial" w:cs="Arial"/>
        </w:rPr>
        <w:t xml:space="preserve">it will be sent out with the minutes </w:t>
      </w:r>
      <w:proofErr w:type="gramStart"/>
      <w:r w:rsidR="006B5BDA">
        <w:rPr>
          <w:rFonts w:ascii="Arial" w:hAnsi="Arial" w:cs="Arial"/>
        </w:rPr>
        <w:t>and also</w:t>
      </w:r>
      <w:proofErr w:type="gramEnd"/>
      <w:r w:rsidR="006B5BDA">
        <w:rPr>
          <w:rFonts w:ascii="Arial" w:hAnsi="Arial" w:cs="Arial"/>
        </w:rPr>
        <w:t xml:space="preserve"> be made available on the PPG page of the website.</w:t>
      </w:r>
    </w:p>
    <w:p w14:paraId="24B5BFC2" w14:textId="11A52FCB" w:rsidR="006B5BDA" w:rsidRDefault="006B5BDA" w:rsidP="006B5BDA">
      <w:pPr>
        <w:rPr>
          <w:rFonts w:ascii="Arial" w:hAnsi="Arial" w:cs="Arial"/>
        </w:rPr>
      </w:pPr>
      <w:r>
        <w:rPr>
          <w:rFonts w:ascii="Arial" w:hAnsi="Arial" w:cs="Arial"/>
        </w:rPr>
        <w:t xml:space="preserve">There were positive experiences of the Rapid Health system shared with patients reporting convenience and </w:t>
      </w:r>
      <w:proofErr w:type="gramStart"/>
      <w:r>
        <w:rPr>
          <w:rFonts w:ascii="Arial" w:hAnsi="Arial" w:cs="Arial"/>
        </w:rPr>
        <w:t>efficiency</w:t>
      </w:r>
      <w:proofErr w:type="gramEnd"/>
      <w:r>
        <w:rPr>
          <w:rFonts w:ascii="Arial" w:hAnsi="Arial" w:cs="Arial"/>
        </w:rPr>
        <w:t xml:space="preserve"> so it was not all negative.</w:t>
      </w:r>
    </w:p>
    <w:p w14:paraId="43285F10" w14:textId="7751DF16" w:rsidR="006B5BDA" w:rsidRDefault="006B5BDA" w:rsidP="006B5BDA">
      <w:pPr>
        <w:rPr>
          <w:rFonts w:ascii="Arial" w:hAnsi="Arial" w:cs="Arial"/>
        </w:rPr>
      </w:pPr>
      <w:r>
        <w:rPr>
          <w:rFonts w:ascii="Arial" w:hAnsi="Arial" w:cs="Arial"/>
        </w:rPr>
        <w:t xml:space="preserve">The areas of concern unsurprisingly were around limited options on the triage form and no ability to follow-up on previous </w:t>
      </w:r>
      <w:r w:rsidR="009060D3">
        <w:rPr>
          <w:rFonts w:ascii="Arial" w:hAnsi="Arial" w:cs="Arial"/>
        </w:rPr>
        <w:t xml:space="preserve">issues. These have been taken on board and a new free text box will be available at the end of the pathway where more information can be provided. This will be rolled out by </w:t>
      </w:r>
      <w:proofErr w:type="gramStart"/>
      <w:r w:rsidR="009060D3">
        <w:rPr>
          <w:rFonts w:ascii="Arial" w:hAnsi="Arial" w:cs="Arial"/>
        </w:rPr>
        <w:t>July</w:t>
      </w:r>
      <w:proofErr w:type="gramEnd"/>
      <w:r w:rsidR="009060D3">
        <w:rPr>
          <w:rFonts w:ascii="Arial" w:hAnsi="Arial" w:cs="Arial"/>
        </w:rPr>
        <w:t xml:space="preserve"> but it is hoped that it can be added to the system by the end of May.</w:t>
      </w:r>
    </w:p>
    <w:p w14:paraId="2BE97910" w14:textId="77777777" w:rsidR="009060D3" w:rsidRDefault="009060D3" w:rsidP="006B5BDA">
      <w:pPr>
        <w:rPr>
          <w:rFonts w:ascii="Arial" w:hAnsi="Arial" w:cs="Arial"/>
        </w:rPr>
      </w:pPr>
      <w:r>
        <w:rPr>
          <w:rFonts w:ascii="Arial" w:hAnsi="Arial" w:cs="Arial"/>
        </w:rPr>
        <w:t xml:space="preserve">A new ‘Ask a question’ box has been added that allows for different types of </w:t>
      </w:r>
      <w:proofErr w:type="gramStart"/>
      <w:r>
        <w:rPr>
          <w:rFonts w:ascii="Arial" w:hAnsi="Arial" w:cs="Arial"/>
        </w:rPr>
        <w:t>request</w:t>
      </w:r>
      <w:proofErr w:type="gramEnd"/>
      <w:r>
        <w:rPr>
          <w:rFonts w:ascii="Arial" w:hAnsi="Arial" w:cs="Arial"/>
        </w:rPr>
        <w:t xml:space="preserve"> that didn’t fit the other options. </w:t>
      </w:r>
    </w:p>
    <w:p w14:paraId="5E4416B3" w14:textId="6BCD0727" w:rsidR="009060D3" w:rsidRDefault="009060D3" w:rsidP="006B5BDA">
      <w:pPr>
        <w:rPr>
          <w:rFonts w:ascii="Arial" w:hAnsi="Arial" w:cs="Arial"/>
        </w:rPr>
      </w:pPr>
      <w:r>
        <w:rPr>
          <w:rFonts w:ascii="Arial" w:hAnsi="Arial" w:cs="Arial"/>
        </w:rPr>
        <w:t xml:space="preserve">When accessing Rapid Health there is a pop up with useful information now which advises on any new or forthcoming changes </w:t>
      </w:r>
      <w:proofErr w:type="gramStart"/>
      <w:r>
        <w:rPr>
          <w:rFonts w:ascii="Arial" w:hAnsi="Arial" w:cs="Arial"/>
        </w:rPr>
        <w:t>and also</w:t>
      </w:r>
      <w:proofErr w:type="gramEnd"/>
      <w:r>
        <w:rPr>
          <w:rFonts w:ascii="Arial" w:hAnsi="Arial" w:cs="Arial"/>
        </w:rPr>
        <w:t xml:space="preserve"> form opening times and importantly advice to allow enough time to complete the form before the closing time.</w:t>
      </w:r>
    </w:p>
    <w:p w14:paraId="78A49FC5" w14:textId="30B2704C" w:rsidR="009060D3" w:rsidRDefault="009060D3" w:rsidP="006B5BDA">
      <w:pPr>
        <w:rPr>
          <w:rFonts w:ascii="Arial" w:hAnsi="Arial" w:cs="Arial"/>
        </w:rPr>
      </w:pPr>
      <w:r>
        <w:rPr>
          <w:rFonts w:ascii="Arial" w:hAnsi="Arial" w:cs="Arial"/>
        </w:rPr>
        <w:t xml:space="preserve">There was concern that certain groups were being excluded especially as the reception team seemed to be directing telephone callers to the form instead of helping them through it. The reception team will be spoken to so that this does not continue to happen. It is hoped that </w:t>
      </w:r>
      <w:proofErr w:type="gramStart"/>
      <w:r>
        <w:rPr>
          <w:rFonts w:ascii="Arial" w:hAnsi="Arial" w:cs="Arial"/>
        </w:rPr>
        <w:t>drop in</w:t>
      </w:r>
      <w:proofErr w:type="gramEnd"/>
      <w:r>
        <w:rPr>
          <w:rFonts w:ascii="Arial" w:hAnsi="Arial" w:cs="Arial"/>
        </w:rPr>
        <w:t xml:space="preserve"> sessions that Age UK want to run will help with this for certain demographics.</w:t>
      </w:r>
    </w:p>
    <w:p w14:paraId="15903D45" w14:textId="3A867985" w:rsidR="009060D3" w:rsidRDefault="009060D3" w:rsidP="006B5BDA">
      <w:pPr>
        <w:rPr>
          <w:rFonts w:ascii="Arial" w:hAnsi="Arial" w:cs="Arial"/>
        </w:rPr>
      </w:pPr>
      <w:r>
        <w:rPr>
          <w:rFonts w:ascii="Arial" w:hAnsi="Arial" w:cs="Arial"/>
        </w:rPr>
        <w:t xml:space="preserve">There was concern around triage outcomes and access to appointments within the timescale that the patient deemed appropriate. </w:t>
      </w:r>
      <w:proofErr w:type="gramStart"/>
      <w:r w:rsidR="00752E58">
        <w:rPr>
          <w:rFonts w:ascii="Arial" w:hAnsi="Arial" w:cs="Arial"/>
        </w:rPr>
        <w:t>Unfortunately</w:t>
      </w:r>
      <w:proofErr w:type="gramEnd"/>
      <w:r w:rsidR="00752E58">
        <w:rPr>
          <w:rFonts w:ascii="Arial" w:hAnsi="Arial" w:cs="Arial"/>
        </w:rPr>
        <w:t xml:space="preserve"> if there are no appointments available for patients to book within the timescale deemed appropriate by the GPs triaging that day then </w:t>
      </w:r>
      <w:proofErr w:type="gramStart"/>
      <w:r w:rsidR="00752E58">
        <w:rPr>
          <w:rFonts w:ascii="Arial" w:hAnsi="Arial" w:cs="Arial"/>
        </w:rPr>
        <w:t>in order to</w:t>
      </w:r>
      <w:proofErr w:type="gramEnd"/>
      <w:r w:rsidR="00752E58">
        <w:rPr>
          <w:rFonts w:ascii="Arial" w:hAnsi="Arial" w:cs="Arial"/>
        </w:rPr>
        <w:t xml:space="preserve"> ensure that the patient is seen the practice </w:t>
      </w:r>
      <w:proofErr w:type="gramStart"/>
      <w:r w:rsidR="00752E58">
        <w:rPr>
          <w:rFonts w:ascii="Arial" w:hAnsi="Arial" w:cs="Arial"/>
        </w:rPr>
        <w:t>have to</w:t>
      </w:r>
      <w:proofErr w:type="gramEnd"/>
      <w:r w:rsidR="00752E58">
        <w:rPr>
          <w:rFonts w:ascii="Arial" w:hAnsi="Arial" w:cs="Arial"/>
        </w:rPr>
        <w:t xml:space="preserve"> signpost elsewhere. This results in people being advised to go to A&amp;E which many have felt is over the top for their ailment. There is nothing that can be done as the duty of care requirement means that patients must be signposted elsewhere. It may be possible to change the wording to advise the signposting is due </w:t>
      </w:r>
      <w:r w:rsidR="00752E58">
        <w:rPr>
          <w:rFonts w:ascii="Arial" w:hAnsi="Arial" w:cs="Arial"/>
        </w:rPr>
        <w:lastRenderedPageBreak/>
        <w:t xml:space="preserve">to no appointments being available which may help people understand the reasons and to decide what they should do next. </w:t>
      </w:r>
    </w:p>
    <w:p w14:paraId="56F4296D" w14:textId="34553F4E" w:rsidR="00752E58" w:rsidRDefault="00752E58" w:rsidP="006B5BDA">
      <w:pPr>
        <w:rPr>
          <w:rFonts w:ascii="Arial" w:hAnsi="Arial" w:cs="Arial"/>
        </w:rPr>
      </w:pPr>
      <w:r>
        <w:rPr>
          <w:rFonts w:ascii="Arial" w:hAnsi="Arial" w:cs="Arial"/>
        </w:rPr>
        <w:t>MB is reviewing the system set up based on on-going performance and feedback and making changes to improve the user experience.</w:t>
      </w:r>
    </w:p>
    <w:p w14:paraId="78F88A2B" w14:textId="77777777" w:rsidR="00752E58" w:rsidRPr="00752E58" w:rsidRDefault="00752E58" w:rsidP="00752E58">
      <w:pPr>
        <w:rPr>
          <w:rFonts w:ascii="Arial" w:hAnsi="Arial" w:cs="Arial"/>
          <w:color w:val="0070C0"/>
        </w:rPr>
      </w:pPr>
      <w:r w:rsidRPr="00752E58">
        <w:rPr>
          <w:rFonts w:ascii="Arial" w:hAnsi="Arial" w:cs="Arial"/>
          <w:color w:val="0070C0"/>
        </w:rPr>
        <w:t>Liaising with the IT team, Emily and Lucy, to improve communication through website updates.</w:t>
      </w:r>
    </w:p>
    <w:p w14:paraId="53295D97" w14:textId="1A35578D" w:rsidR="00752E58" w:rsidRDefault="00752E58" w:rsidP="006B5BDA">
      <w:pPr>
        <w:rPr>
          <w:rFonts w:ascii="Arial" w:hAnsi="Arial" w:cs="Arial"/>
        </w:rPr>
      </w:pPr>
      <w:r>
        <w:rPr>
          <w:rFonts w:ascii="Arial" w:hAnsi="Arial" w:cs="Arial"/>
        </w:rPr>
        <w:t>This was not covered in any detail due to time restrictions other than to say this will be picked up with the comms sub-group.</w:t>
      </w:r>
    </w:p>
    <w:p w14:paraId="593C132A" w14:textId="77777777" w:rsidR="00752E58" w:rsidRPr="00752E58" w:rsidRDefault="00752E58" w:rsidP="00752E58">
      <w:pPr>
        <w:rPr>
          <w:rFonts w:ascii="Arial" w:hAnsi="Arial" w:cs="Arial"/>
          <w:color w:val="0070C0"/>
        </w:rPr>
      </w:pPr>
      <w:r w:rsidRPr="00752E58">
        <w:rPr>
          <w:rFonts w:ascii="Arial" w:hAnsi="Arial" w:cs="Arial"/>
          <w:color w:val="0070C0"/>
        </w:rPr>
        <w:t>Decide on next guest speaker</w:t>
      </w:r>
    </w:p>
    <w:p w14:paraId="731337CA" w14:textId="69B825E0" w:rsidR="00752E58" w:rsidRDefault="00752E58" w:rsidP="006B5BDA">
      <w:pPr>
        <w:rPr>
          <w:rFonts w:ascii="Arial" w:hAnsi="Arial" w:cs="Arial"/>
        </w:rPr>
      </w:pPr>
      <w:r>
        <w:rPr>
          <w:rFonts w:ascii="Arial" w:hAnsi="Arial" w:cs="Arial"/>
        </w:rPr>
        <w:t>It was agreed to ask the Practice Paramedic, Mel, to come and talk about her role at the next meeting if she was available.</w:t>
      </w:r>
    </w:p>
    <w:p w14:paraId="1D335CCF" w14:textId="77777777" w:rsidR="00752E58" w:rsidRPr="00752E58" w:rsidRDefault="00752E58" w:rsidP="00752E58">
      <w:pPr>
        <w:rPr>
          <w:rFonts w:ascii="Arial" w:hAnsi="Arial" w:cs="Arial"/>
          <w:color w:val="0070C0"/>
        </w:rPr>
      </w:pPr>
      <w:r w:rsidRPr="00752E58">
        <w:rPr>
          <w:rFonts w:ascii="Arial" w:hAnsi="Arial" w:cs="Arial"/>
          <w:color w:val="0070C0"/>
        </w:rPr>
        <w:t>Agree date of next meeting in July</w:t>
      </w:r>
    </w:p>
    <w:p w14:paraId="1D9379B9" w14:textId="0ABC6558" w:rsidR="009F60C3" w:rsidRDefault="00752E58" w:rsidP="00C64B5A">
      <w:pPr>
        <w:rPr>
          <w:rFonts w:ascii="Arial" w:hAnsi="Arial" w:cs="Arial"/>
        </w:rPr>
      </w:pPr>
      <w:r>
        <w:rPr>
          <w:rFonts w:ascii="Arial" w:hAnsi="Arial" w:cs="Arial"/>
        </w:rPr>
        <w:t xml:space="preserve">Review of what the </w:t>
      </w:r>
      <w:r w:rsidR="009F60C3">
        <w:rPr>
          <w:rFonts w:ascii="Arial" w:hAnsi="Arial" w:cs="Arial"/>
        </w:rPr>
        <w:t>PPG has done in the first year and how to expand to do more in the forthcoming year.</w:t>
      </w:r>
      <w:r w:rsidR="006B5BDA">
        <w:rPr>
          <w:rFonts w:ascii="Arial" w:hAnsi="Arial" w:cs="Arial"/>
        </w:rPr>
        <w:t xml:space="preserve"> Committee membership </w:t>
      </w:r>
      <w:r>
        <w:rPr>
          <w:rFonts w:ascii="Arial" w:hAnsi="Arial" w:cs="Arial"/>
        </w:rPr>
        <w:t>to</w:t>
      </w:r>
      <w:r w:rsidR="006B5BDA">
        <w:rPr>
          <w:rFonts w:ascii="Arial" w:hAnsi="Arial" w:cs="Arial"/>
        </w:rPr>
        <w:t xml:space="preserve"> also be reviewed.</w:t>
      </w:r>
    </w:p>
    <w:p w14:paraId="5FE2068E" w14:textId="6944FE06" w:rsidR="009F60C3" w:rsidRPr="009F60C3" w:rsidRDefault="009F60C3" w:rsidP="00C64B5A">
      <w:pPr>
        <w:rPr>
          <w:rFonts w:ascii="Arial" w:hAnsi="Arial" w:cs="Arial"/>
        </w:rPr>
      </w:pPr>
      <w:r>
        <w:rPr>
          <w:rFonts w:ascii="Arial" w:hAnsi="Arial" w:cs="Arial"/>
        </w:rPr>
        <w:t xml:space="preserve">Date of next meeting </w:t>
      </w:r>
      <w:r w:rsidR="006B5BDA">
        <w:rPr>
          <w:rFonts w:ascii="Arial" w:hAnsi="Arial" w:cs="Arial"/>
        </w:rPr>
        <w:t xml:space="preserve">TBC. </w:t>
      </w:r>
      <w:proofErr w:type="spellStart"/>
      <w:r w:rsidR="006B5BDA">
        <w:rPr>
          <w:rFonts w:ascii="Arial" w:hAnsi="Arial" w:cs="Arial"/>
        </w:rPr>
        <w:t>Whatsapp</w:t>
      </w:r>
      <w:proofErr w:type="spellEnd"/>
      <w:r w:rsidR="006B5BDA">
        <w:rPr>
          <w:rFonts w:ascii="Arial" w:hAnsi="Arial" w:cs="Arial"/>
        </w:rPr>
        <w:t xml:space="preserve"> poll with dates to be sent by GN.</w:t>
      </w:r>
    </w:p>
    <w:p w14:paraId="7CD79B3B" w14:textId="77777777" w:rsidR="00C64B5A" w:rsidRPr="00A01489" w:rsidRDefault="00C64B5A" w:rsidP="00A01489">
      <w:pPr>
        <w:rPr>
          <w:rFonts w:ascii="Arial" w:hAnsi="Arial" w:cs="Arial"/>
        </w:rPr>
      </w:pPr>
    </w:p>
    <w:sectPr w:rsidR="00C64B5A" w:rsidRPr="00A0148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C7089" w14:textId="77777777" w:rsidR="00407C44" w:rsidRDefault="00407C44" w:rsidP="00FC20A6">
      <w:pPr>
        <w:spacing w:after="0" w:line="240" w:lineRule="auto"/>
      </w:pPr>
      <w:r>
        <w:separator/>
      </w:r>
    </w:p>
  </w:endnote>
  <w:endnote w:type="continuationSeparator" w:id="0">
    <w:p w14:paraId="63C57330" w14:textId="77777777" w:rsidR="00407C44" w:rsidRDefault="00407C44" w:rsidP="00FC2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01A08" w14:textId="77777777" w:rsidR="00407C44" w:rsidRDefault="00407C44" w:rsidP="00FC20A6">
      <w:pPr>
        <w:spacing w:after="0" w:line="240" w:lineRule="auto"/>
      </w:pPr>
      <w:r>
        <w:separator/>
      </w:r>
    </w:p>
  </w:footnote>
  <w:footnote w:type="continuationSeparator" w:id="0">
    <w:p w14:paraId="358A096C" w14:textId="77777777" w:rsidR="00407C44" w:rsidRDefault="00407C44" w:rsidP="00FC2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8132" w14:textId="4A5DA6D3" w:rsidR="00FC20A6" w:rsidRDefault="00FC20A6">
    <w:pPr>
      <w:pStyle w:val="Header"/>
    </w:pPr>
    <w:r>
      <w:rPr>
        <w:rFonts w:ascii="Arial" w:hAnsi="Arial" w:cs="Arial"/>
        <w:noProof/>
        <w:sz w:val="28"/>
        <w:szCs w:val="28"/>
        <w:lang w:eastAsia="en-GB"/>
      </w:rPr>
      <w:drawing>
        <wp:anchor distT="0" distB="0" distL="114300" distR="114300" simplePos="0" relativeHeight="251658240" behindDoc="1" locked="0" layoutInCell="1" allowOverlap="1" wp14:anchorId="23A0EA2C" wp14:editId="5449E0FF">
          <wp:simplePos x="0" y="0"/>
          <wp:positionH relativeFrom="column">
            <wp:posOffset>3286125</wp:posOffset>
          </wp:positionH>
          <wp:positionV relativeFrom="paragraph">
            <wp:posOffset>-268605</wp:posOffset>
          </wp:positionV>
          <wp:extent cx="3238500" cy="690535"/>
          <wp:effectExtent l="0" t="0" r="0" b="0"/>
          <wp:wrapTight wrapText="bothSides">
            <wp:wrapPolygon edited="0">
              <wp:start x="0" y="0"/>
              <wp:lineTo x="0" y="20865"/>
              <wp:lineTo x="21473" y="20865"/>
              <wp:lineTo x="214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atfield-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8500" cy="690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8275C"/>
    <w:multiLevelType w:val="hybridMultilevel"/>
    <w:tmpl w:val="F7369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9A5619"/>
    <w:multiLevelType w:val="hybridMultilevel"/>
    <w:tmpl w:val="707009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D7319"/>
    <w:multiLevelType w:val="hybridMultilevel"/>
    <w:tmpl w:val="F70C4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387A26"/>
    <w:multiLevelType w:val="hybridMultilevel"/>
    <w:tmpl w:val="252455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CB17E4"/>
    <w:multiLevelType w:val="hybridMultilevel"/>
    <w:tmpl w:val="5FEE98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9643489">
    <w:abstractNumId w:val="0"/>
  </w:num>
  <w:num w:numId="2" w16cid:durableId="1406301511">
    <w:abstractNumId w:val="2"/>
  </w:num>
  <w:num w:numId="3" w16cid:durableId="1538198145">
    <w:abstractNumId w:val="3"/>
  </w:num>
  <w:num w:numId="4" w16cid:durableId="1306591568">
    <w:abstractNumId w:val="4"/>
  </w:num>
  <w:num w:numId="5" w16cid:durableId="765074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B59"/>
    <w:rsid w:val="001157D6"/>
    <w:rsid w:val="00145541"/>
    <w:rsid w:val="00150E51"/>
    <w:rsid w:val="00371485"/>
    <w:rsid w:val="003B0B59"/>
    <w:rsid w:val="00407C44"/>
    <w:rsid w:val="004D0AAE"/>
    <w:rsid w:val="006059F8"/>
    <w:rsid w:val="006B5BDA"/>
    <w:rsid w:val="006D6ECD"/>
    <w:rsid w:val="0071186B"/>
    <w:rsid w:val="00752E58"/>
    <w:rsid w:val="007752DA"/>
    <w:rsid w:val="0078796D"/>
    <w:rsid w:val="007D7831"/>
    <w:rsid w:val="008D08E3"/>
    <w:rsid w:val="009060D3"/>
    <w:rsid w:val="00972DB3"/>
    <w:rsid w:val="009F60C3"/>
    <w:rsid w:val="00A01489"/>
    <w:rsid w:val="00A97727"/>
    <w:rsid w:val="00B65368"/>
    <w:rsid w:val="00C64B5A"/>
    <w:rsid w:val="00C846EF"/>
    <w:rsid w:val="00CA1912"/>
    <w:rsid w:val="00D119EF"/>
    <w:rsid w:val="00D34170"/>
    <w:rsid w:val="00D74967"/>
    <w:rsid w:val="00E05718"/>
    <w:rsid w:val="00F261FA"/>
    <w:rsid w:val="00F7611C"/>
    <w:rsid w:val="00FC2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A066A"/>
  <w15:chartTrackingRefBased/>
  <w15:docId w15:val="{74ADBF8B-A0CE-4A1D-9395-A45CEA44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0B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0B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0B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B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0B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B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B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B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B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B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0B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B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B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0B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B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B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B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B59"/>
    <w:rPr>
      <w:rFonts w:eastAsiaTheme="majorEastAsia" w:cstheme="majorBidi"/>
      <w:color w:val="272727" w:themeColor="text1" w:themeTint="D8"/>
    </w:rPr>
  </w:style>
  <w:style w:type="paragraph" w:styleId="Title">
    <w:name w:val="Title"/>
    <w:basedOn w:val="Normal"/>
    <w:next w:val="Normal"/>
    <w:link w:val="TitleChar"/>
    <w:uiPriority w:val="10"/>
    <w:qFormat/>
    <w:rsid w:val="003B0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B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B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B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B59"/>
    <w:pPr>
      <w:spacing w:before="160"/>
      <w:jc w:val="center"/>
    </w:pPr>
    <w:rPr>
      <w:i/>
      <w:iCs/>
      <w:color w:val="404040" w:themeColor="text1" w:themeTint="BF"/>
    </w:rPr>
  </w:style>
  <w:style w:type="character" w:customStyle="1" w:styleId="QuoteChar">
    <w:name w:val="Quote Char"/>
    <w:basedOn w:val="DefaultParagraphFont"/>
    <w:link w:val="Quote"/>
    <w:uiPriority w:val="29"/>
    <w:rsid w:val="003B0B59"/>
    <w:rPr>
      <w:i/>
      <w:iCs/>
      <w:color w:val="404040" w:themeColor="text1" w:themeTint="BF"/>
    </w:rPr>
  </w:style>
  <w:style w:type="paragraph" w:styleId="ListParagraph">
    <w:name w:val="List Paragraph"/>
    <w:basedOn w:val="Normal"/>
    <w:uiPriority w:val="34"/>
    <w:qFormat/>
    <w:rsid w:val="003B0B59"/>
    <w:pPr>
      <w:ind w:left="720"/>
      <w:contextualSpacing/>
    </w:pPr>
  </w:style>
  <w:style w:type="character" w:styleId="IntenseEmphasis">
    <w:name w:val="Intense Emphasis"/>
    <w:basedOn w:val="DefaultParagraphFont"/>
    <w:uiPriority w:val="21"/>
    <w:qFormat/>
    <w:rsid w:val="003B0B59"/>
    <w:rPr>
      <w:i/>
      <w:iCs/>
      <w:color w:val="0F4761" w:themeColor="accent1" w:themeShade="BF"/>
    </w:rPr>
  </w:style>
  <w:style w:type="paragraph" w:styleId="IntenseQuote">
    <w:name w:val="Intense Quote"/>
    <w:basedOn w:val="Normal"/>
    <w:next w:val="Normal"/>
    <w:link w:val="IntenseQuoteChar"/>
    <w:uiPriority w:val="30"/>
    <w:qFormat/>
    <w:rsid w:val="003B0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B59"/>
    <w:rPr>
      <w:i/>
      <w:iCs/>
      <w:color w:val="0F4761" w:themeColor="accent1" w:themeShade="BF"/>
    </w:rPr>
  </w:style>
  <w:style w:type="character" w:styleId="IntenseReference">
    <w:name w:val="Intense Reference"/>
    <w:basedOn w:val="DefaultParagraphFont"/>
    <w:uiPriority w:val="32"/>
    <w:qFormat/>
    <w:rsid w:val="003B0B59"/>
    <w:rPr>
      <w:b/>
      <w:bCs/>
      <w:smallCaps/>
      <w:color w:val="0F4761" w:themeColor="accent1" w:themeShade="BF"/>
      <w:spacing w:val="5"/>
    </w:rPr>
  </w:style>
  <w:style w:type="paragraph" w:styleId="Header">
    <w:name w:val="header"/>
    <w:basedOn w:val="Normal"/>
    <w:link w:val="HeaderChar"/>
    <w:uiPriority w:val="99"/>
    <w:unhideWhenUsed/>
    <w:rsid w:val="00FC2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0A6"/>
  </w:style>
  <w:style w:type="paragraph" w:styleId="Footer">
    <w:name w:val="footer"/>
    <w:basedOn w:val="Normal"/>
    <w:link w:val="FooterChar"/>
    <w:uiPriority w:val="99"/>
    <w:unhideWhenUsed/>
    <w:rsid w:val="00FC2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Cleary</dc:creator>
  <cp:keywords/>
  <dc:description/>
  <cp:lastModifiedBy>Sonia Cleary</cp:lastModifiedBy>
  <cp:revision>2</cp:revision>
  <dcterms:created xsi:type="dcterms:W3CDTF">2025-05-02T12:57:00Z</dcterms:created>
  <dcterms:modified xsi:type="dcterms:W3CDTF">2025-05-02T12:57:00Z</dcterms:modified>
</cp:coreProperties>
</file>